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67F860" w14:textId="77777777" w:rsidR="002A0E5A" w:rsidRDefault="002A0E5A" w:rsidP="002A0E5A">
      <w:pPr>
        <w:spacing w:after="0"/>
        <w:ind w:left="-426"/>
        <w:jc w:val="center"/>
        <w:rPr>
          <w:rFonts w:ascii="Arial Black" w:hAnsi="Arial Black" w:cs="Helvetica"/>
          <w:color w:val="000000"/>
          <w:sz w:val="36"/>
          <w:szCs w:val="36"/>
          <w:shd w:val="clear" w:color="auto" w:fill="FFFFFF"/>
        </w:rPr>
      </w:pPr>
    </w:p>
    <w:p w14:paraId="2E2FF589" w14:textId="77777777" w:rsidR="002A0E5A" w:rsidRDefault="002A0E5A" w:rsidP="002A0E5A">
      <w:pPr>
        <w:spacing w:after="0"/>
        <w:ind w:left="-426"/>
        <w:jc w:val="center"/>
        <w:rPr>
          <w:rFonts w:ascii="Arial Black" w:hAnsi="Arial Black" w:cs="Helvetica"/>
          <w:color w:val="4472C4" w:themeColor="accent1"/>
          <w:sz w:val="56"/>
          <w:szCs w:val="56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 w:rsidRPr="002A0E5A">
        <w:rPr>
          <w:rFonts w:ascii="Arial Black" w:hAnsi="Arial Black" w:cs="Helvetica"/>
          <w:color w:val="4472C4" w:themeColor="accent1"/>
          <w:sz w:val="56"/>
          <w:szCs w:val="56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  <w:t xml:space="preserve">ОБРЯД КОЛЯДОВАНИЯ </w:t>
      </w:r>
    </w:p>
    <w:p w14:paraId="217FC510" w14:textId="1232493A" w:rsidR="002A0E5A" w:rsidRPr="002A0E5A" w:rsidRDefault="002A0E5A" w:rsidP="002A0E5A">
      <w:pPr>
        <w:spacing w:after="0"/>
        <w:ind w:left="-426"/>
        <w:jc w:val="center"/>
        <w:rPr>
          <w:rFonts w:ascii="Arial Black" w:hAnsi="Arial Black" w:cs="Helvetica"/>
          <w:color w:val="4472C4" w:themeColor="accent1"/>
          <w:sz w:val="56"/>
          <w:szCs w:val="56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</w:pPr>
      <w:r w:rsidRPr="002A0E5A">
        <w:rPr>
          <w:rFonts w:ascii="Arial Black" w:hAnsi="Arial Black" w:cs="Helvetica"/>
          <w:color w:val="4472C4" w:themeColor="accent1"/>
          <w:sz w:val="56"/>
          <w:szCs w:val="56"/>
          <w:shd w:val="clear" w:color="auto" w:fill="FFFFFF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9525" w14:cap="flat" w14:cmpd="sng" w14:algn="ctr">
            <w14:solidFill>
              <w14:srgbClr w14:val="002060"/>
            </w14:solidFill>
            <w14:prstDash w14:val="solid"/>
            <w14:round/>
          </w14:textOutline>
        </w:rPr>
        <w:t>НА РУСИ</w:t>
      </w:r>
    </w:p>
    <w:p w14:paraId="03B2D392" w14:textId="77777777" w:rsidR="00F56B74" w:rsidRDefault="00F56B74" w:rsidP="002A0E5A">
      <w:pPr>
        <w:spacing w:after="0"/>
        <w:ind w:left="-426"/>
        <w:jc w:val="center"/>
        <w:rPr>
          <w:rFonts w:ascii="Arial Black" w:hAnsi="Arial Black" w:cs="Helvetica"/>
          <w:color w:val="000000"/>
          <w:sz w:val="36"/>
          <w:szCs w:val="36"/>
          <w:shd w:val="clear" w:color="auto" w:fill="FFFFFF"/>
        </w:rPr>
      </w:pPr>
    </w:p>
    <w:p w14:paraId="3F3CE176" w14:textId="6BA1DD1F" w:rsidR="00F56B74" w:rsidRDefault="002A0E5A" w:rsidP="002A0E5A">
      <w:pPr>
        <w:spacing w:after="0"/>
        <w:ind w:left="-426"/>
        <w:rPr>
          <w:rFonts w:ascii="Arial Black" w:hAnsi="Arial Black" w:cs="Helvetica"/>
          <w:color w:val="000000"/>
          <w:sz w:val="36"/>
          <w:szCs w:val="36"/>
          <w:shd w:val="clear" w:color="auto" w:fill="FFFFFF"/>
        </w:rPr>
      </w:pPr>
      <w:r>
        <w:rPr>
          <w:rFonts w:ascii="Arial Black" w:hAnsi="Arial Black" w:cs="Helvetica"/>
          <w:noProof/>
          <w:color w:val="000000"/>
          <w:sz w:val="36"/>
          <w:szCs w:val="36"/>
          <w:shd w:val="clear" w:color="auto" w:fill="FFFFFF"/>
        </w:rPr>
        <w:drawing>
          <wp:inline distT="0" distB="0" distL="0" distR="0" wp14:anchorId="3BACF176" wp14:editId="3779145D">
            <wp:extent cx="6591300" cy="65341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6796" cy="654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87BA4" w14:textId="77777777" w:rsidR="00F56B74" w:rsidRDefault="00F56B74" w:rsidP="002A0E5A">
      <w:pPr>
        <w:spacing w:after="0"/>
        <w:ind w:left="-426"/>
        <w:jc w:val="center"/>
        <w:rPr>
          <w:rFonts w:ascii="Arial Black" w:hAnsi="Arial Black" w:cs="Helvetica"/>
          <w:color w:val="000000"/>
          <w:sz w:val="36"/>
          <w:szCs w:val="36"/>
          <w:shd w:val="clear" w:color="auto" w:fill="FFFFFF"/>
        </w:rPr>
      </w:pPr>
    </w:p>
    <w:p w14:paraId="1DDBE8C0" w14:textId="77777777" w:rsidR="00F56B74" w:rsidRDefault="00F56B74" w:rsidP="002A0E5A">
      <w:pPr>
        <w:spacing w:after="0"/>
        <w:ind w:left="-426"/>
        <w:jc w:val="center"/>
        <w:rPr>
          <w:rFonts w:ascii="Arial Black" w:hAnsi="Arial Black" w:cs="Helvetica"/>
          <w:color w:val="000000"/>
          <w:sz w:val="36"/>
          <w:szCs w:val="36"/>
          <w:shd w:val="clear" w:color="auto" w:fill="FFFFFF"/>
        </w:rPr>
      </w:pPr>
    </w:p>
    <w:p w14:paraId="04782679" w14:textId="77777777" w:rsidR="00F56B74" w:rsidRDefault="00F56B74" w:rsidP="002A0E5A">
      <w:pPr>
        <w:spacing w:after="0"/>
        <w:ind w:left="-426"/>
        <w:jc w:val="center"/>
        <w:rPr>
          <w:rFonts w:ascii="Arial Black" w:hAnsi="Arial Black" w:cs="Helvetica"/>
          <w:color w:val="000000"/>
          <w:sz w:val="36"/>
          <w:szCs w:val="36"/>
          <w:shd w:val="clear" w:color="auto" w:fill="FFFFFF"/>
        </w:rPr>
      </w:pPr>
    </w:p>
    <w:p w14:paraId="5359916D" w14:textId="07FBEA71" w:rsidR="00F56B74" w:rsidRDefault="00F56B74" w:rsidP="002A0E5A">
      <w:pPr>
        <w:spacing w:after="0"/>
        <w:ind w:left="-426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665DA98C" w14:textId="77777777" w:rsidR="002A0E5A" w:rsidRPr="002A0E5A" w:rsidRDefault="002A0E5A" w:rsidP="002A0E5A">
      <w:pPr>
        <w:spacing w:after="0"/>
        <w:ind w:left="-426"/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2B57154B" w14:textId="4BC6C788" w:rsidR="00D80018" w:rsidRPr="002A0E5A" w:rsidRDefault="005B77D8" w:rsidP="002A0E5A">
      <w:pPr>
        <w:spacing w:after="0"/>
        <w:ind w:left="-426" w:firstLine="708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2A0E5A">
        <w:rPr>
          <w:rFonts w:ascii="Arial" w:hAnsi="Arial" w:cs="Arial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1" locked="0" layoutInCell="1" allowOverlap="1" wp14:anchorId="61E00D8E" wp14:editId="0644D956">
            <wp:simplePos x="0" y="0"/>
            <wp:positionH relativeFrom="column">
              <wp:posOffset>3006650</wp:posOffset>
            </wp:positionH>
            <wp:positionV relativeFrom="paragraph">
              <wp:posOffset>530038</wp:posOffset>
            </wp:positionV>
            <wp:extent cx="2839122" cy="1264024"/>
            <wp:effectExtent l="0" t="0" r="0" b="0"/>
            <wp:wrapTight wrapText="bothSides">
              <wp:wrapPolygon edited="0">
                <wp:start x="0" y="0"/>
                <wp:lineTo x="0" y="21166"/>
                <wp:lineTo x="21450" y="21166"/>
                <wp:lineTo x="2145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122" cy="12640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677" w:rsidRPr="002A0E5A">
        <w:rPr>
          <w:rFonts w:ascii="Arial" w:hAnsi="Arial" w:cs="Arial"/>
          <w:color w:val="000000"/>
          <w:sz w:val="28"/>
          <w:szCs w:val="28"/>
          <w:shd w:val="clear" w:color="auto" w:fill="FFFFFF"/>
        </w:rPr>
        <w:t>7 января весь православный мир празднует Рождение Христа. В доме наводится порядок, а хозяйки готовят знатный ужин, причём непременно из 12 блюд. Потому что именно столько апостолов присутствовало на вечере. После этого начинается загадочное время – двенадцать святых дней, известные в народе, как святки. В этот период, как правило, молодёжь участвует в гаданиях, предсказаниях будущего и колядках.</w:t>
      </w:r>
    </w:p>
    <w:p w14:paraId="19718775" w14:textId="4B6A9FFE" w:rsidR="005B77D8" w:rsidRPr="002A0E5A" w:rsidRDefault="005B77D8" w:rsidP="002A0E5A">
      <w:pPr>
        <w:spacing w:after="0"/>
        <w:ind w:left="-426" w:firstLine="708"/>
        <w:jc w:val="both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</w:p>
    <w:p w14:paraId="3451A7C4" w14:textId="77777777" w:rsidR="00975677" w:rsidRPr="002A0E5A" w:rsidRDefault="00975677" w:rsidP="002A0E5A">
      <w:pPr>
        <w:shd w:val="clear" w:color="auto" w:fill="FFFFFF"/>
        <w:spacing w:after="0" w:line="420" w:lineRule="atLeast"/>
        <w:ind w:left="-426"/>
        <w:jc w:val="both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</w:pPr>
      <w:r w:rsidRPr="002A0E5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ru-RU"/>
        </w:rPr>
        <w:t>Кто же это такой Коляда?</w:t>
      </w:r>
    </w:p>
    <w:p w14:paraId="3B9DC971" w14:textId="0211C011" w:rsidR="00975677" w:rsidRPr="002A0E5A" w:rsidRDefault="00E640A4" w:rsidP="002A0E5A">
      <w:pPr>
        <w:shd w:val="clear" w:color="auto" w:fill="FFFFFF"/>
        <w:spacing w:after="0" w:line="420" w:lineRule="atLeast"/>
        <w:ind w:left="-42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A0E5A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33D26E87" wp14:editId="6D4A859F">
            <wp:simplePos x="0" y="0"/>
            <wp:positionH relativeFrom="column">
              <wp:posOffset>3425190</wp:posOffset>
            </wp:positionH>
            <wp:positionV relativeFrom="paragraph">
              <wp:posOffset>90805</wp:posOffset>
            </wp:positionV>
            <wp:extent cx="2594610" cy="3495675"/>
            <wp:effectExtent l="0" t="0" r="0" b="9525"/>
            <wp:wrapThrough wrapText="bothSides">
              <wp:wrapPolygon edited="0">
                <wp:start x="0" y="0"/>
                <wp:lineTo x="0" y="21541"/>
                <wp:lineTo x="21410" y="21541"/>
                <wp:lineTo x="21410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677" w:rsidRPr="002A0E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Ещё до момента принятия на Руси христианства люди поклонялись этому божеству. Верили, что он приносит веселье и радость, поэтому приглашали и зазывали Коляду для проводов зимы.</w:t>
      </w:r>
    </w:p>
    <w:p w14:paraId="2F45D994" w14:textId="5EF50DE2" w:rsidR="00975677" w:rsidRPr="002A0E5A" w:rsidRDefault="00975677" w:rsidP="002A0E5A">
      <w:pPr>
        <w:shd w:val="clear" w:color="auto" w:fill="FFFFFF"/>
        <w:spacing w:after="0" w:line="420" w:lineRule="atLeast"/>
        <w:ind w:left="-42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A0E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Неизвестно чем именно помешал этот бог, но в 1684 году был возложен запрет на подобное поклонение. Постепенно слово приобрело иное значение. Его стали объяснять, как колесо или солнце. К тому же, именно в этот период световой день начинал прибавляться.</w:t>
      </w:r>
    </w:p>
    <w:p w14:paraId="1485CFA6" w14:textId="332E1FF5" w:rsidR="00E640A4" w:rsidRPr="002A0E5A" w:rsidRDefault="00975677" w:rsidP="002A0E5A">
      <w:pPr>
        <w:shd w:val="clear" w:color="auto" w:fill="FFFFFF"/>
        <w:spacing w:after="0" w:line="420" w:lineRule="atLeast"/>
        <w:ind w:left="-426"/>
        <w:jc w:val="both"/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</w:pPr>
      <w:r w:rsidRPr="002A0E5A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Так что же такого интересного происходила на Святках?</w:t>
      </w:r>
    </w:p>
    <w:p w14:paraId="30D140B0" w14:textId="46A17176" w:rsidR="00975677" w:rsidRPr="002A0E5A" w:rsidRDefault="00975677" w:rsidP="002A0E5A">
      <w:pPr>
        <w:shd w:val="clear" w:color="auto" w:fill="FFFFFF"/>
        <w:spacing w:after="0" w:line="420" w:lineRule="atLeast"/>
        <w:ind w:left="-426" w:firstLine="708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A0E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Устраивались своеобразные представления, в которых принимали участие люди всех возрастов и сословий. Ребятишки готовились заранее. Они учили специальные стишки, наряжались в костюмы и красили звезду, которую устанавливали на </w:t>
      </w:r>
      <w:proofErr w:type="gramStart"/>
      <w:r w:rsidRPr="002A0E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палку</w:t>
      </w:r>
      <w:proofErr w:type="gramEnd"/>
      <w:r w:rsidRPr="002A0E5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 xml:space="preserve"> и чтобы она излучала свет внутри зажигали свечу. Когда всё было готово группа детей отправлялась по сельским или городским улицам, заглядывая в каждый дом.</w:t>
      </w:r>
    </w:p>
    <w:p w14:paraId="66AB5F66" w14:textId="0B8CB640" w:rsidR="00975677" w:rsidRPr="002A0E5A" w:rsidRDefault="00E640A4" w:rsidP="002A0E5A">
      <w:pPr>
        <w:shd w:val="clear" w:color="auto" w:fill="FFFFFF"/>
        <w:spacing w:after="0" w:line="420" w:lineRule="atLeast"/>
        <w:ind w:left="-426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2A0E5A">
        <w:rPr>
          <w:rFonts w:ascii="Arial" w:eastAsia="Times New Roman" w:hAnsi="Arial" w:cs="Arial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E9E272D" wp14:editId="29EBA177">
            <wp:extent cx="5781675" cy="2992582"/>
            <wp:effectExtent l="0" t="0" r="0" b="0"/>
            <wp:docPr id="1" name="Рисунок 1" descr="Древний обряд колядования на Рус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ревний обряд колядования на Рус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4558" cy="301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39733" w14:textId="77777777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color w:val="000000"/>
          <w:sz w:val="28"/>
          <w:szCs w:val="28"/>
        </w:rPr>
        <w:t>Ребятишки желали хозяевам счастья, мира, здоровья, достатка, урожая. А за это получали конфеты, баранки, пирожки и прочие угощения. Но если попадался скупой хозяин, то добрые стишки становились иного содержания. Они начинали высмеивать скрягу, подтрунивая над его чрезмерной бережливостью.</w:t>
      </w:r>
    </w:p>
    <w:p w14:paraId="713C68E0" w14:textId="2854B791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color w:val="000000"/>
          <w:sz w:val="28"/>
          <w:szCs w:val="28"/>
        </w:rPr>
        <w:t>Важным было то, что в обряде принимали участие все – это способствовало сплочению и дружбе. А заработанные угощения сначала собирались в специальный короб, а затем делились поровну. Не удивительно, что этот праздник и до сих пор так любим в народе от мала до велика.</w:t>
      </w:r>
    </w:p>
    <w:p w14:paraId="5512F0CB" w14:textId="3509282D" w:rsidR="00BE165A" w:rsidRPr="002A0E5A" w:rsidRDefault="00BE165A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noProof/>
          <w:color w:val="000000"/>
          <w:sz w:val="28"/>
          <w:szCs w:val="28"/>
        </w:rPr>
        <w:drawing>
          <wp:inline distT="0" distB="0" distL="0" distR="0" wp14:anchorId="3B571A91" wp14:editId="4DA0A159">
            <wp:extent cx="5593976" cy="3392684"/>
            <wp:effectExtent l="0" t="0" r="698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726" cy="339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D103FE" w14:textId="77777777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color w:val="000000"/>
          <w:sz w:val="28"/>
          <w:szCs w:val="28"/>
        </w:rPr>
        <w:t xml:space="preserve">У взрослых имелись свои традиции. Они складывались и снимали на определённое время избу, место, где и планировали встретить праздник. </w:t>
      </w:r>
      <w:r w:rsidRPr="002A0E5A">
        <w:rPr>
          <w:rFonts w:ascii="Arial" w:hAnsi="Arial" w:cs="Arial"/>
          <w:color w:val="000000"/>
          <w:sz w:val="28"/>
          <w:szCs w:val="28"/>
        </w:rPr>
        <w:lastRenderedPageBreak/>
        <w:t>Все наряжались в костюмы, происходящее чем-то напоминало маскарад. Отдельные персонажи пользовались особой популярностью. Например, медведь. Он становился центром всеобщего внимания. Мог отпускать непристойные шутки по отношению к женщинам, приставать и отвешивать тумаки мужчинам. Но именно такое развязное поведение и веселило всех присутствующих.</w:t>
      </w:r>
    </w:p>
    <w:p w14:paraId="37B181E9" w14:textId="10D6551B" w:rsidR="004360BA" w:rsidRPr="002A0E5A" w:rsidRDefault="004360BA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DD5C832" wp14:editId="098BB7BE">
            <wp:simplePos x="0" y="0"/>
            <wp:positionH relativeFrom="margin">
              <wp:align>left</wp:align>
            </wp:positionH>
            <wp:positionV relativeFrom="paragraph">
              <wp:posOffset>664023</wp:posOffset>
            </wp:positionV>
            <wp:extent cx="3401695" cy="2570480"/>
            <wp:effectExtent l="0" t="0" r="8255" b="1270"/>
            <wp:wrapTight wrapText="bothSides">
              <wp:wrapPolygon edited="0">
                <wp:start x="0" y="0"/>
                <wp:lineTo x="0" y="21451"/>
                <wp:lineTo x="21531" y="21451"/>
                <wp:lineTo x="21531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1695" cy="2570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677" w:rsidRPr="002A0E5A">
        <w:rPr>
          <w:rFonts w:ascii="Arial" w:hAnsi="Arial" w:cs="Arial"/>
          <w:color w:val="000000"/>
          <w:sz w:val="28"/>
          <w:szCs w:val="28"/>
        </w:rPr>
        <w:t>Вторым по популярности был журавль. Им мог стать любой парень, только имелось одно условие, он должен был быть высокого роста. Этот человек набрасывал сверху шубу, но так, чтобы в один рукав можно было поместить хвост птицы, а в другой палку. Она заменяла клюв и помогала приставать к присутствующим. Журавль мог клевать свою «жертву» до тех пор, пока так не соглашалась на выкуп. Расплатиться можно было конфетами, пряниками и прочими сладостями. Угощения бросали прямо на пол. И пока птица была занята собиранием, гости могли веселиться и чувствовать себя в безопасности. Дети просто обожали журавля, поскольку и им доставалась значительная доля конфет.</w:t>
      </w:r>
      <w:r w:rsidRPr="002A0E5A">
        <w:rPr>
          <w:rFonts w:ascii="Arial" w:hAnsi="Arial" w:cs="Arial"/>
          <w:noProof/>
          <w:color w:val="000000"/>
          <w:sz w:val="28"/>
          <w:szCs w:val="28"/>
        </w:rPr>
        <w:t xml:space="preserve">        </w:t>
      </w:r>
    </w:p>
    <w:p w14:paraId="7F4B6A6F" w14:textId="0BDCFBB8" w:rsidR="004360BA" w:rsidRPr="002A0E5A" w:rsidRDefault="004360BA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Pr="002A0E5A">
        <w:rPr>
          <w:rFonts w:ascii="Arial" w:hAnsi="Arial" w:cs="Arial"/>
          <w:b/>
          <w:bCs/>
          <w:noProof/>
          <w:color w:val="000000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6167A52C" wp14:editId="60388656">
            <wp:simplePos x="0" y="0"/>
            <wp:positionH relativeFrom="margin">
              <wp:align>right</wp:align>
            </wp:positionH>
            <wp:positionV relativeFrom="paragraph">
              <wp:posOffset>471020</wp:posOffset>
            </wp:positionV>
            <wp:extent cx="3334385" cy="2223135"/>
            <wp:effectExtent l="0" t="0" r="0" b="5715"/>
            <wp:wrapTight wrapText="bothSides">
              <wp:wrapPolygon edited="0">
                <wp:start x="0" y="0"/>
                <wp:lineTo x="0" y="21470"/>
                <wp:lineTo x="21472" y="21470"/>
                <wp:lineTo x="21472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4385" cy="222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A0E5A">
        <w:rPr>
          <w:rFonts w:ascii="Arial" w:hAnsi="Arial" w:cs="Arial"/>
          <w:b/>
          <w:bCs/>
          <w:color w:val="000000"/>
          <w:sz w:val="28"/>
          <w:szCs w:val="28"/>
        </w:rPr>
        <w:t>Кикиморы</w:t>
      </w:r>
      <w:r w:rsidRPr="002A0E5A">
        <w:rPr>
          <w:rFonts w:ascii="Arial" w:hAnsi="Arial" w:cs="Arial"/>
          <w:color w:val="000000"/>
          <w:sz w:val="28"/>
          <w:szCs w:val="28"/>
        </w:rPr>
        <w:t xml:space="preserve">. Об этих персонажах отдельный разговор. Довольно часто на праздник приходили парни и девушки из соседних деревень и сёл. И тогда хозяева надевали на себя грязные лохмотья, которые были заранее приготовлены в сенях, с криками дикарей врывались в комнату. Не забыв прихватить с собой веник. Они старались в игре как можно больше испачкать своих конкурентов, при этом девушек никто не трогал. Подобная недружелюбная </w:t>
      </w:r>
      <w:r w:rsidRPr="002A0E5A">
        <w:rPr>
          <w:rFonts w:ascii="Arial" w:hAnsi="Arial" w:cs="Arial"/>
          <w:color w:val="000000"/>
          <w:sz w:val="28"/>
          <w:szCs w:val="28"/>
        </w:rPr>
        <w:lastRenderedPageBreak/>
        <w:t>встреча часто заканчивалась настоящей дракой. Но потом всё равно приходили к мирному решению вопроса и продолжали веселье.</w:t>
      </w:r>
    </w:p>
    <w:p w14:paraId="7354B2B9" w14:textId="6F3BAAC6" w:rsidR="00975677" w:rsidRPr="002A0E5A" w:rsidRDefault="004360BA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noProof/>
          <w:color w:val="000000"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75EFC2DD" wp14:editId="3BC54AA5">
            <wp:simplePos x="0" y="0"/>
            <wp:positionH relativeFrom="column">
              <wp:posOffset>1773555</wp:posOffset>
            </wp:positionH>
            <wp:positionV relativeFrom="paragraph">
              <wp:posOffset>248920</wp:posOffset>
            </wp:positionV>
            <wp:extent cx="3970655" cy="4641215"/>
            <wp:effectExtent l="0" t="0" r="0" b="6985"/>
            <wp:wrapTight wrapText="bothSides">
              <wp:wrapPolygon edited="0">
                <wp:start x="0" y="0"/>
                <wp:lineTo x="0" y="21544"/>
                <wp:lineTo x="21451" y="21544"/>
                <wp:lineTo x="21451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0655" cy="4641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677" w:rsidRPr="002A0E5A">
        <w:rPr>
          <w:rFonts w:ascii="Arial" w:hAnsi="Arial" w:cs="Arial"/>
          <w:color w:val="000000"/>
          <w:sz w:val="28"/>
          <w:szCs w:val="28"/>
        </w:rPr>
        <w:t>Для молодых девушек любимым временем был Васильев вечер, он приходился на 13 января. Считалось, что этот период самый лучший для предсказания судьбы. И всё, что не покажет гадание, непременно, сбудется. Верили в чудеса, в то, что нечистая сила может так расшалиться, что даже похитить месяц. А потом устроить настоящий шабаш и обязательно спуститься на землю, чтобы подшучивать над людьми и сорить их между собой. Зная это, в народе старались не грешить и говорили: «Бес балует!».</w:t>
      </w:r>
    </w:p>
    <w:p w14:paraId="135947D7" w14:textId="77777777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992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color w:val="000000"/>
          <w:sz w:val="28"/>
          <w:szCs w:val="28"/>
        </w:rPr>
        <w:t>А ещё в эту ночь можно было предсказать погоду на целый год. Самый старший член семьи брал луковицу, снимал с неё 12 чашечек. Не больше и не меньше, поскольку их количество должно было соответствовать 12 месяцам. В каждую сыпали по щепотке соли и оставляли на подоконнике. А утром приходили посмотреть. Если соль растаяла, то месяц будет дождливый, если нет, то жди засуху.</w:t>
      </w:r>
    </w:p>
    <w:p w14:paraId="6325B47B" w14:textId="77777777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2A0E5A">
        <w:rPr>
          <w:rFonts w:ascii="Arial" w:hAnsi="Arial" w:cs="Arial"/>
          <w:color w:val="000000"/>
          <w:sz w:val="28"/>
          <w:szCs w:val="28"/>
        </w:rPr>
        <w:t>Многие из этих примет и традиций сохранились и до наших дней и сейчас, когда уже существуют более проверенные технологии, люди всё равно продолжают в глубине души верить в то, что им когда-то рассказали бабушки. Да и почему бы нет? Ведь это так похоже на старую добрую сказку.</w:t>
      </w:r>
    </w:p>
    <w:p w14:paraId="55E6C560" w14:textId="77777777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/>
        <w:jc w:val="both"/>
        <w:rPr>
          <w:rFonts w:ascii="Arial" w:hAnsi="Arial" w:cs="Arial"/>
          <w:color w:val="000000"/>
          <w:sz w:val="28"/>
          <w:szCs w:val="28"/>
        </w:rPr>
      </w:pPr>
    </w:p>
    <w:p w14:paraId="00D8463E" w14:textId="77777777" w:rsidR="00975677" w:rsidRPr="002A0E5A" w:rsidRDefault="00975677" w:rsidP="002A0E5A">
      <w:pPr>
        <w:pStyle w:val="article-renderblock"/>
        <w:shd w:val="clear" w:color="auto" w:fill="FFFFFF"/>
        <w:spacing w:before="0" w:beforeAutospacing="0" w:after="0" w:afterAutospacing="0" w:line="420" w:lineRule="atLeast"/>
        <w:ind w:left="-426"/>
        <w:jc w:val="both"/>
        <w:rPr>
          <w:rFonts w:ascii="Arial" w:hAnsi="Arial" w:cs="Arial"/>
          <w:color w:val="000000"/>
          <w:sz w:val="28"/>
          <w:szCs w:val="28"/>
        </w:rPr>
      </w:pPr>
    </w:p>
    <w:sectPr w:rsidR="00975677" w:rsidRPr="002A0E5A" w:rsidSect="0097567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018"/>
    <w:rsid w:val="002A0E5A"/>
    <w:rsid w:val="004360BA"/>
    <w:rsid w:val="005B77D8"/>
    <w:rsid w:val="00674B01"/>
    <w:rsid w:val="00975677"/>
    <w:rsid w:val="00BE165A"/>
    <w:rsid w:val="00C86A3B"/>
    <w:rsid w:val="00D80018"/>
    <w:rsid w:val="00E640A4"/>
    <w:rsid w:val="00F5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09DCA"/>
  <w15:chartTrackingRefBased/>
  <w15:docId w15:val="{299D4557-4C32-494C-927F-60A834DCD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9756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9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213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12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8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19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зырянов</dc:creator>
  <cp:keywords/>
  <dc:description/>
  <cp:lastModifiedBy>дмитрий зырянов</cp:lastModifiedBy>
  <cp:revision>2</cp:revision>
  <dcterms:created xsi:type="dcterms:W3CDTF">2022-08-10T11:55:00Z</dcterms:created>
  <dcterms:modified xsi:type="dcterms:W3CDTF">2022-08-10T11:55:00Z</dcterms:modified>
</cp:coreProperties>
</file>